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9A864" w14:textId="77777777" w:rsidR="00CE2729" w:rsidRPr="004D108D" w:rsidRDefault="00CE2729" w:rsidP="00CE2729">
      <w:pPr>
        <w:spacing w:after="0"/>
        <w:rPr>
          <w:rFonts w:ascii="Calibri" w:hAnsi="Calibri" w:cs="Calibri"/>
        </w:rPr>
      </w:pPr>
      <w:r w:rsidRPr="004D108D">
        <w:rPr>
          <w:rFonts w:ascii="Calibri" w:hAnsi="Calibri" w:cs="Calibri"/>
          <w:highlight w:val="yellow"/>
        </w:rPr>
        <w:t>DATE</w:t>
      </w:r>
    </w:p>
    <w:p w14:paraId="0FBDB94E" w14:textId="77777777" w:rsidR="00CE2729" w:rsidRPr="004D108D" w:rsidRDefault="00CE2729" w:rsidP="00CE2729">
      <w:pPr>
        <w:spacing w:after="0"/>
        <w:rPr>
          <w:rFonts w:ascii="Calibri" w:hAnsi="Calibri" w:cs="Calibri"/>
        </w:rPr>
      </w:pPr>
    </w:p>
    <w:p w14:paraId="7C7AA8EB" w14:textId="77777777" w:rsidR="00CE2729" w:rsidRPr="004D108D" w:rsidRDefault="00CE2729" w:rsidP="00CE2729">
      <w:pPr>
        <w:pStyle w:val="NoSpacing"/>
        <w:rPr>
          <w:rFonts w:ascii="Calibri" w:hAnsi="Calibri" w:cs="Calibri"/>
          <w:highlight w:val="yellow"/>
        </w:rPr>
      </w:pPr>
      <w:r w:rsidRPr="004D108D">
        <w:rPr>
          <w:rFonts w:ascii="Calibri" w:eastAsia="Calibri" w:hAnsi="Calibri" w:cs="Calibri"/>
          <w:color w:val="000000" w:themeColor="text1"/>
          <w:highlight w:val="yellow"/>
        </w:rPr>
        <w:t>Senator/Assembly Member XX</w:t>
      </w:r>
      <w:r w:rsidRPr="004D108D">
        <w:rPr>
          <w:rFonts w:ascii="Calibri" w:hAnsi="Calibri" w:cs="Calibri"/>
          <w:highlight w:val="yellow"/>
        </w:rPr>
        <w:t xml:space="preserve"> </w:t>
      </w:r>
    </w:p>
    <w:p w14:paraId="08AF396F" w14:textId="77777777" w:rsidR="00CE2729" w:rsidRPr="004D108D" w:rsidRDefault="00CE2729" w:rsidP="00CE2729">
      <w:pPr>
        <w:pStyle w:val="NoSpacing"/>
        <w:rPr>
          <w:rFonts w:ascii="Calibri" w:hAnsi="Calibri" w:cs="Calibri"/>
          <w:highlight w:val="yellow"/>
        </w:rPr>
      </w:pPr>
      <w:r w:rsidRPr="004D108D">
        <w:rPr>
          <w:rFonts w:ascii="Calibri" w:hAnsi="Calibri" w:cs="Calibri"/>
          <w:highlight w:val="yellow"/>
        </w:rPr>
        <w:t>Coverage</w:t>
      </w:r>
    </w:p>
    <w:p w14:paraId="453B06C1" w14:textId="77777777" w:rsidR="00CE2729" w:rsidRPr="004D108D" w:rsidRDefault="00CE2729" w:rsidP="00CE2729">
      <w:pPr>
        <w:pStyle w:val="NoSpacing"/>
        <w:rPr>
          <w:rFonts w:ascii="Calibri" w:eastAsia="Calibri" w:hAnsi="Calibri" w:cs="Calibri"/>
          <w:color w:val="000000" w:themeColor="text1"/>
          <w:highlight w:val="yellow"/>
        </w:rPr>
      </w:pPr>
      <w:r w:rsidRPr="004D108D">
        <w:rPr>
          <w:rFonts w:ascii="Calibri" w:hAnsi="Calibri" w:cs="Calibri"/>
          <w:highlight w:val="yellow"/>
        </w:rPr>
        <w:t>Address</w:t>
      </w:r>
    </w:p>
    <w:p w14:paraId="047EF322" w14:textId="77777777" w:rsidR="00CE2729" w:rsidRPr="004D108D" w:rsidRDefault="00CE2729" w:rsidP="00CE2729">
      <w:pPr>
        <w:pStyle w:val="NoSpacing"/>
        <w:rPr>
          <w:rFonts w:ascii="Calibri" w:hAnsi="Calibri" w:cs="Calibri"/>
        </w:rPr>
      </w:pPr>
      <w:r w:rsidRPr="004D108D">
        <w:rPr>
          <w:rFonts w:ascii="Calibri" w:hAnsi="Calibri" w:cs="Calibri"/>
          <w:highlight w:val="yellow"/>
        </w:rPr>
        <w:t>City, State, Zip</w:t>
      </w:r>
    </w:p>
    <w:p w14:paraId="15420ABD" w14:textId="77777777" w:rsidR="00CE2729" w:rsidRPr="004D108D" w:rsidRDefault="00CE2729" w:rsidP="00CE2729">
      <w:pPr>
        <w:pStyle w:val="NoSpacing"/>
        <w:rPr>
          <w:rFonts w:ascii="Calibri" w:hAnsi="Calibri" w:cs="Calibri"/>
        </w:rPr>
      </w:pPr>
    </w:p>
    <w:p w14:paraId="21A2AEA8" w14:textId="77777777" w:rsidR="00CE2729" w:rsidRPr="004D108D" w:rsidRDefault="00CE2729" w:rsidP="00CE2729">
      <w:pPr>
        <w:pStyle w:val="NoSpacing"/>
        <w:rPr>
          <w:rFonts w:ascii="Calibri" w:hAnsi="Calibri" w:cs="Calibri"/>
        </w:rPr>
      </w:pPr>
    </w:p>
    <w:p w14:paraId="79132D22" w14:textId="77777777" w:rsidR="00CE2729" w:rsidRPr="004D108D" w:rsidRDefault="00CE2729" w:rsidP="00CE2729">
      <w:pPr>
        <w:spacing w:after="0"/>
        <w:rPr>
          <w:rFonts w:ascii="Calibri" w:eastAsia="Calibri" w:hAnsi="Calibri" w:cs="Calibri"/>
          <w:color w:val="000000" w:themeColor="text1"/>
        </w:rPr>
      </w:pPr>
      <w:r w:rsidRPr="004D108D">
        <w:rPr>
          <w:rFonts w:ascii="Calibri" w:eastAsia="Calibri" w:hAnsi="Calibri" w:cs="Calibri"/>
          <w:color w:val="000000" w:themeColor="text1"/>
        </w:rPr>
        <w:t xml:space="preserve">Dear </w:t>
      </w:r>
      <w:r w:rsidRPr="004D108D">
        <w:rPr>
          <w:rFonts w:ascii="Calibri" w:eastAsia="Calibri" w:hAnsi="Calibri" w:cs="Calibri"/>
          <w:color w:val="000000" w:themeColor="text1"/>
          <w:highlight w:val="yellow"/>
        </w:rPr>
        <w:t>Senator/Assembly Member XX</w:t>
      </w:r>
      <w:r w:rsidRPr="004D108D">
        <w:rPr>
          <w:rFonts w:ascii="Calibri" w:eastAsia="Calibri" w:hAnsi="Calibri" w:cs="Calibri"/>
          <w:color w:val="000000" w:themeColor="text1"/>
        </w:rPr>
        <w:t>,</w:t>
      </w:r>
    </w:p>
    <w:p w14:paraId="6FB763D7" w14:textId="77777777" w:rsidR="00CE2729" w:rsidRPr="004D108D" w:rsidRDefault="00CE2729" w:rsidP="00CE2729">
      <w:pPr>
        <w:spacing w:after="0"/>
        <w:rPr>
          <w:rFonts w:ascii="Calibri" w:eastAsia="Calibri" w:hAnsi="Calibri" w:cs="Calibri"/>
          <w:color w:val="000000" w:themeColor="text1"/>
        </w:rPr>
      </w:pPr>
    </w:p>
    <w:p w14:paraId="697E1DEC" w14:textId="5E78617B" w:rsidR="00CE2729" w:rsidRPr="004D108D" w:rsidRDefault="00CE2729" w:rsidP="00CE2729">
      <w:pPr>
        <w:spacing w:after="0"/>
        <w:rPr>
          <w:rFonts w:ascii="Calibri" w:eastAsia="Calibri" w:hAnsi="Calibri" w:cs="Calibri"/>
        </w:rPr>
      </w:pPr>
      <w:r w:rsidRPr="004D108D">
        <w:rPr>
          <w:rFonts w:ascii="Calibri" w:eastAsia="Calibri" w:hAnsi="Calibri" w:cs="Calibri"/>
          <w:color w:val="000000" w:themeColor="text1"/>
        </w:rPr>
        <w:t xml:space="preserve">On behalf of the libraries and library systems in the </w:t>
      </w:r>
      <w:r w:rsidRPr="004D108D">
        <w:rPr>
          <w:rFonts w:ascii="Calibri" w:eastAsia="Calibri" w:hAnsi="Calibri" w:cs="Calibri"/>
          <w:color w:val="000000" w:themeColor="text1"/>
          <w:highlight w:val="yellow"/>
        </w:rPr>
        <w:t>[DISTRICT INFORMATION - for example, 62nd Senate district]</w:t>
      </w:r>
      <w:r w:rsidRPr="004D108D">
        <w:rPr>
          <w:rFonts w:ascii="Calibri" w:eastAsia="Calibri" w:hAnsi="Calibri" w:cs="Calibri"/>
          <w:color w:val="000000" w:themeColor="text1"/>
        </w:rPr>
        <w:t xml:space="preserve">, including all of us here at </w:t>
      </w:r>
      <w:r w:rsidRPr="004D108D">
        <w:rPr>
          <w:rFonts w:ascii="Calibri" w:eastAsia="Calibri" w:hAnsi="Calibri" w:cs="Calibri"/>
          <w:color w:val="000000" w:themeColor="text1"/>
          <w:highlight w:val="yellow"/>
        </w:rPr>
        <w:t>[INSTITUTION NAME]</w:t>
      </w:r>
      <w:r w:rsidRPr="004D108D">
        <w:rPr>
          <w:rFonts w:ascii="Calibri" w:eastAsia="Calibri" w:hAnsi="Calibri" w:cs="Calibri"/>
          <w:color w:val="000000" w:themeColor="text1"/>
        </w:rPr>
        <w:t xml:space="preserve">, we would like to express our deepest appreciation for your perseverance </w:t>
      </w:r>
      <w:r w:rsidR="00AF3EF4" w:rsidRPr="004D108D">
        <w:rPr>
          <w:rFonts w:ascii="Calibri" w:eastAsia="Calibri" w:hAnsi="Calibri" w:cs="Calibri"/>
          <w:color w:val="000000" w:themeColor="text1"/>
        </w:rPr>
        <w:t>in advocating for</w:t>
      </w:r>
      <w:r w:rsidRPr="004D108D">
        <w:rPr>
          <w:rFonts w:ascii="Calibri" w:eastAsia="Calibri" w:hAnsi="Calibri" w:cs="Calibri"/>
          <w:color w:val="000000" w:themeColor="text1"/>
        </w:rPr>
        <w:t xml:space="preserve"> </w:t>
      </w:r>
      <w:r w:rsidR="00AF3EF4" w:rsidRPr="004D108D">
        <w:rPr>
          <w:rFonts w:ascii="Calibri" w:eastAsia="Calibri" w:hAnsi="Calibri" w:cs="Calibri"/>
          <w:color w:val="000000" w:themeColor="text1"/>
        </w:rPr>
        <w:t>increased library funding</w:t>
      </w:r>
      <w:r w:rsidRPr="004D108D">
        <w:rPr>
          <w:rFonts w:ascii="Calibri" w:eastAsia="Calibri" w:hAnsi="Calibri" w:cs="Calibri"/>
          <w:color w:val="000000" w:themeColor="text1"/>
        </w:rPr>
        <w:t xml:space="preserve"> during the recent budget negotiations. </w:t>
      </w:r>
      <w:r w:rsidR="00497F88">
        <w:rPr>
          <w:rFonts w:ascii="Calibri" w:eastAsia="Calibri" w:hAnsi="Calibri" w:cs="Calibri"/>
          <w:color w:val="000000" w:themeColor="text1"/>
        </w:rPr>
        <w:t>B</w:t>
      </w:r>
      <w:r w:rsidRPr="004D108D">
        <w:rPr>
          <w:rFonts w:ascii="Calibri" w:eastAsia="Calibri" w:hAnsi="Calibri" w:cs="Calibri"/>
          <w:color w:val="000000" w:themeColor="text1"/>
        </w:rPr>
        <w:t xml:space="preserve">y increasing the previous year's funding levels for libraries, you have </w:t>
      </w:r>
      <w:r w:rsidR="00035C3F">
        <w:rPr>
          <w:rFonts w:ascii="Calibri" w:eastAsia="Calibri" w:hAnsi="Calibri" w:cs="Calibri"/>
          <w:color w:val="000000" w:themeColor="text1"/>
        </w:rPr>
        <w:t>made a positive impact on</w:t>
      </w:r>
      <w:r w:rsidRPr="004D108D">
        <w:rPr>
          <w:rFonts w:ascii="Calibri" w:eastAsia="Calibri" w:hAnsi="Calibri" w:cs="Calibri"/>
          <w:color w:val="000000" w:themeColor="text1"/>
        </w:rPr>
        <w:t xml:space="preserve"> the greatest number of people in your district. </w:t>
      </w:r>
      <w:r w:rsidRPr="004D108D">
        <w:rPr>
          <w:rFonts w:ascii="Calibri" w:eastAsia="Calibri" w:hAnsi="Calibri" w:cs="Calibri"/>
        </w:rPr>
        <w:t xml:space="preserve">Thank you for being a library services advocate.  </w:t>
      </w:r>
    </w:p>
    <w:p w14:paraId="264ED974" w14:textId="77777777" w:rsidR="00CE2729" w:rsidRPr="004D108D" w:rsidRDefault="00CE2729" w:rsidP="00CE2729">
      <w:pPr>
        <w:spacing w:after="0"/>
        <w:rPr>
          <w:rFonts w:ascii="Calibri" w:eastAsia="Calibri" w:hAnsi="Calibri" w:cs="Calibri"/>
          <w:color w:val="000000" w:themeColor="text1"/>
        </w:rPr>
      </w:pPr>
    </w:p>
    <w:p w14:paraId="4DF3CDBF" w14:textId="77777777" w:rsidR="00462491" w:rsidRPr="004D108D" w:rsidRDefault="00CE2729" w:rsidP="00E776BA">
      <w:pPr>
        <w:pStyle w:val="ListParagraph"/>
        <w:numPr>
          <w:ilvl w:val="0"/>
          <w:numId w:val="1"/>
        </w:numPr>
        <w:tabs>
          <w:tab w:val="left" w:pos="0"/>
          <w:tab w:val="left" w:pos="720"/>
        </w:tabs>
        <w:rPr>
          <w:rFonts w:ascii="Calibri" w:hAnsi="Calibri" w:cs="Calibri"/>
        </w:rPr>
      </w:pPr>
      <w:r w:rsidRPr="004D108D">
        <w:rPr>
          <w:rFonts w:ascii="Calibri" w:hAnsi="Calibri" w:cs="Calibri"/>
          <w:b/>
          <w:bCs/>
        </w:rPr>
        <w:t>State Aid for Libraries (Operating Aid): $103.852 million</w:t>
      </w:r>
      <w:r w:rsidR="008851CE" w:rsidRPr="004D108D">
        <w:rPr>
          <w:rFonts w:ascii="Calibri" w:hAnsi="Calibri" w:cs="Calibri"/>
          <w:b/>
          <w:bCs/>
        </w:rPr>
        <w:t xml:space="preserve"> - </w:t>
      </w:r>
      <w:r w:rsidRPr="004D108D">
        <w:rPr>
          <w:rFonts w:ascii="Calibri" w:hAnsi="Calibri" w:cs="Calibri"/>
          <w:i/>
          <w:iCs/>
        </w:rPr>
        <w:t>+$4.252 million from FY 2024</w:t>
      </w:r>
    </w:p>
    <w:p w14:paraId="396911E6" w14:textId="6FA937C3" w:rsidR="00462491" w:rsidRPr="004D108D" w:rsidRDefault="00CE2729" w:rsidP="00E776BA">
      <w:pPr>
        <w:pStyle w:val="ListParagraph"/>
        <w:numPr>
          <w:ilvl w:val="0"/>
          <w:numId w:val="1"/>
        </w:numPr>
        <w:tabs>
          <w:tab w:val="left" w:pos="0"/>
          <w:tab w:val="left" w:pos="720"/>
        </w:tabs>
        <w:rPr>
          <w:rFonts w:ascii="Calibri" w:hAnsi="Calibri" w:cs="Calibri"/>
        </w:rPr>
      </w:pPr>
      <w:r w:rsidRPr="004D108D">
        <w:rPr>
          <w:rFonts w:ascii="Calibri" w:hAnsi="Calibri" w:cs="Calibri"/>
          <w:b/>
          <w:bCs/>
        </w:rPr>
        <w:t>State Aid for Library Construction: $44 million</w:t>
      </w:r>
      <w:r w:rsidR="008851CE" w:rsidRPr="004D108D">
        <w:rPr>
          <w:rFonts w:ascii="Calibri" w:hAnsi="Calibri" w:cs="Calibri"/>
          <w:b/>
          <w:bCs/>
        </w:rPr>
        <w:t xml:space="preserve"> - </w:t>
      </w:r>
      <w:r w:rsidRPr="004D108D">
        <w:rPr>
          <w:rFonts w:ascii="Calibri" w:hAnsi="Calibri" w:cs="Calibri"/>
          <w:i/>
          <w:iCs/>
        </w:rPr>
        <w:t>+$10 million from FY 2024</w:t>
      </w:r>
    </w:p>
    <w:p w14:paraId="06747B66" w14:textId="77777777" w:rsidR="00462491" w:rsidRPr="004D108D" w:rsidRDefault="00CE2729" w:rsidP="00E776BA">
      <w:pPr>
        <w:pStyle w:val="ListParagraph"/>
        <w:numPr>
          <w:ilvl w:val="0"/>
          <w:numId w:val="1"/>
        </w:numPr>
        <w:tabs>
          <w:tab w:val="left" w:pos="0"/>
          <w:tab w:val="left" w:pos="720"/>
        </w:tabs>
        <w:rPr>
          <w:rFonts w:ascii="Calibri" w:hAnsi="Calibri" w:cs="Calibri"/>
        </w:rPr>
      </w:pPr>
      <w:r w:rsidRPr="004D108D">
        <w:rPr>
          <w:rFonts w:ascii="Calibri" w:hAnsi="Calibri" w:cs="Calibri"/>
          <w:b/>
          <w:bCs/>
        </w:rPr>
        <w:t>Library Materials Aid: $6.25/Pupil</w:t>
      </w:r>
      <w:r w:rsidR="008851CE" w:rsidRPr="004D108D">
        <w:rPr>
          <w:rFonts w:ascii="Calibri" w:hAnsi="Calibri" w:cs="Calibri"/>
          <w:b/>
          <w:bCs/>
        </w:rPr>
        <w:t xml:space="preserve"> - </w:t>
      </w:r>
      <w:r w:rsidRPr="004D108D">
        <w:rPr>
          <w:rFonts w:ascii="Calibri" w:hAnsi="Calibri" w:cs="Calibri"/>
          <w:i/>
          <w:iCs/>
        </w:rPr>
        <w:t>Flat to FY 2024</w:t>
      </w:r>
    </w:p>
    <w:p w14:paraId="39F8EE24" w14:textId="68A11376" w:rsidR="00CE2729" w:rsidRPr="004D108D" w:rsidRDefault="00CE2729" w:rsidP="00E776BA">
      <w:pPr>
        <w:pStyle w:val="ListParagraph"/>
        <w:numPr>
          <w:ilvl w:val="0"/>
          <w:numId w:val="1"/>
        </w:numPr>
        <w:tabs>
          <w:tab w:val="left" w:pos="0"/>
          <w:tab w:val="left" w:pos="720"/>
        </w:tabs>
        <w:rPr>
          <w:rFonts w:ascii="Calibri" w:hAnsi="Calibri" w:cs="Calibri"/>
        </w:rPr>
      </w:pPr>
      <w:proofErr w:type="spellStart"/>
      <w:r w:rsidRPr="004D108D">
        <w:rPr>
          <w:rFonts w:ascii="Calibri" w:hAnsi="Calibri" w:cs="Calibri"/>
          <w:b/>
          <w:bCs/>
        </w:rPr>
        <w:t>NOVELny</w:t>
      </w:r>
      <w:proofErr w:type="spellEnd"/>
      <w:r w:rsidRPr="004D108D">
        <w:rPr>
          <w:rFonts w:ascii="Calibri" w:hAnsi="Calibri" w:cs="Calibri"/>
          <w:b/>
          <w:bCs/>
        </w:rPr>
        <w:t>: $3 million</w:t>
      </w:r>
      <w:r w:rsidR="008851CE" w:rsidRPr="004D108D">
        <w:rPr>
          <w:rFonts w:ascii="Calibri" w:hAnsi="Calibri" w:cs="Calibri"/>
          <w:b/>
          <w:bCs/>
        </w:rPr>
        <w:t xml:space="preserve"> - </w:t>
      </w:r>
      <w:r w:rsidRPr="004D108D">
        <w:rPr>
          <w:rFonts w:ascii="Calibri" w:hAnsi="Calibri" w:cs="Calibri"/>
          <w:i/>
          <w:iCs/>
        </w:rPr>
        <w:t>New allocation for FY 2025</w:t>
      </w:r>
    </w:p>
    <w:p w14:paraId="1DD49AFF" w14:textId="70C69640" w:rsidR="00CE2729" w:rsidRPr="004D108D" w:rsidRDefault="00CE2729" w:rsidP="00CE2729">
      <w:pPr>
        <w:rPr>
          <w:rFonts w:ascii="Calibri" w:eastAsiaTheme="minorEastAsia" w:hAnsi="Calibri" w:cs="Calibri"/>
          <w:color w:val="0D0D0D" w:themeColor="text1" w:themeTint="F2"/>
        </w:rPr>
      </w:pPr>
      <w:r w:rsidRPr="004D108D">
        <w:rPr>
          <w:rFonts w:ascii="Calibri" w:eastAsiaTheme="minorEastAsia" w:hAnsi="Calibri" w:cs="Calibri"/>
          <w:color w:val="0D0D0D" w:themeColor="text1" w:themeTint="F2"/>
        </w:rPr>
        <w:t>The</w:t>
      </w:r>
      <w:r w:rsidR="00BE6368" w:rsidRPr="004D108D">
        <w:rPr>
          <w:rFonts w:ascii="Calibri" w:eastAsiaTheme="minorEastAsia" w:hAnsi="Calibri" w:cs="Calibri"/>
          <w:color w:val="0D0D0D" w:themeColor="text1" w:themeTint="F2"/>
        </w:rPr>
        <w:t>se</w:t>
      </w:r>
      <w:r w:rsidRPr="004D108D">
        <w:rPr>
          <w:rFonts w:ascii="Calibri" w:eastAsiaTheme="minorEastAsia" w:hAnsi="Calibri" w:cs="Calibri"/>
          <w:color w:val="0D0D0D" w:themeColor="text1" w:themeTint="F2"/>
        </w:rPr>
        <w:t xml:space="preserve"> increases will positively </w:t>
      </w:r>
      <w:r w:rsidR="00035C3F">
        <w:rPr>
          <w:rFonts w:ascii="Calibri" w:eastAsiaTheme="minorEastAsia" w:hAnsi="Calibri" w:cs="Calibri"/>
          <w:color w:val="0D0D0D" w:themeColor="text1" w:themeTint="F2"/>
        </w:rPr>
        <w:t>impact</w:t>
      </w:r>
      <w:r w:rsidRPr="004D108D">
        <w:rPr>
          <w:rFonts w:ascii="Calibri" w:eastAsiaTheme="minorEastAsia" w:hAnsi="Calibri" w:cs="Calibri"/>
          <w:color w:val="0D0D0D" w:themeColor="text1" w:themeTint="F2"/>
        </w:rPr>
        <w:t xml:space="preserve"> library staffing levels, increase their capacity for library resource distribution, </w:t>
      </w:r>
      <w:r w:rsidR="00CC0137" w:rsidRPr="004D108D">
        <w:rPr>
          <w:rFonts w:ascii="Calibri" w:eastAsiaTheme="minorEastAsia" w:hAnsi="Calibri" w:cs="Calibri"/>
          <w:color w:val="0D0D0D" w:themeColor="text1" w:themeTint="F2"/>
        </w:rPr>
        <w:t xml:space="preserve">and </w:t>
      </w:r>
      <w:r w:rsidRPr="004D108D">
        <w:rPr>
          <w:rFonts w:ascii="Calibri" w:eastAsiaTheme="minorEastAsia" w:hAnsi="Calibri" w:cs="Calibri"/>
          <w:color w:val="0D0D0D" w:themeColor="text1" w:themeTint="F2"/>
        </w:rPr>
        <w:t>fund more construction projects</w:t>
      </w:r>
      <w:r w:rsidR="00CC0137" w:rsidRPr="004D108D">
        <w:rPr>
          <w:rFonts w:ascii="Calibri" w:eastAsiaTheme="minorEastAsia" w:hAnsi="Calibri" w:cs="Calibri"/>
          <w:color w:val="0D0D0D" w:themeColor="text1" w:themeTint="F2"/>
        </w:rPr>
        <w:t xml:space="preserve"> </w:t>
      </w:r>
      <w:r w:rsidR="00497F88">
        <w:rPr>
          <w:rFonts w:ascii="Calibri" w:eastAsiaTheme="minorEastAsia" w:hAnsi="Calibri" w:cs="Calibri"/>
          <w:color w:val="0D0D0D" w:themeColor="text1" w:themeTint="F2"/>
        </w:rPr>
        <w:t>to update</w:t>
      </w:r>
      <w:r w:rsidR="00CC0137" w:rsidRPr="004D108D">
        <w:rPr>
          <w:rFonts w:ascii="Calibri" w:eastAsiaTheme="minorEastAsia" w:hAnsi="Calibri" w:cs="Calibri"/>
          <w:color w:val="0D0D0D" w:themeColor="text1" w:themeTint="F2"/>
        </w:rPr>
        <w:t xml:space="preserve"> </w:t>
      </w:r>
      <w:commentRangeStart w:id="0"/>
      <w:r w:rsidRPr="004D108D">
        <w:rPr>
          <w:rFonts w:ascii="Calibri" w:eastAsiaTheme="minorEastAsia" w:hAnsi="Calibri" w:cs="Calibri"/>
          <w:color w:val="0D0D0D" w:themeColor="text1" w:themeTint="F2"/>
        </w:rPr>
        <w:t>library</w:t>
      </w:r>
      <w:commentRangeEnd w:id="0"/>
      <w:r w:rsidRPr="004D108D">
        <w:rPr>
          <w:rStyle w:val="CommentReference"/>
          <w:rFonts w:ascii="Calibri" w:hAnsi="Calibri" w:cs="Calibri"/>
          <w:sz w:val="22"/>
          <w:szCs w:val="22"/>
        </w:rPr>
        <w:commentReference w:id="0"/>
      </w:r>
      <w:r w:rsidRPr="004D108D">
        <w:rPr>
          <w:rFonts w:ascii="Calibri" w:eastAsiaTheme="minorEastAsia" w:hAnsi="Calibri" w:cs="Calibri"/>
          <w:color w:val="0D0D0D" w:themeColor="text1" w:themeTint="F2"/>
        </w:rPr>
        <w:t xml:space="preserve"> spaces in our region. </w:t>
      </w:r>
      <w:r w:rsidR="00216DAD">
        <w:rPr>
          <w:rFonts w:ascii="Calibri" w:eastAsiaTheme="minorEastAsia" w:hAnsi="Calibri" w:cs="Calibri"/>
          <w:color w:val="0D0D0D" w:themeColor="text1" w:themeTint="F2"/>
        </w:rPr>
        <w:t>T</w:t>
      </w:r>
      <w:commentRangeStart w:id="1"/>
      <w:commentRangeStart w:id="2"/>
      <w:commentRangeStart w:id="3"/>
      <w:commentRangeStart w:id="4"/>
      <w:commentRangeStart w:id="5"/>
      <w:commentRangeStart w:id="6"/>
      <w:commentRangeStart w:id="7"/>
      <w:r w:rsidRPr="004D108D">
        <w:rPr>
          <w:rFonts w:ascii="Calibri" w:eastAsiaTheme="minorEastAsia" w:hAnsi="Calibri" w:cs="Calibri"/>
          <w:color w:val="0D0D0D" w:themeColor="text1" w:themeTint="F2"/>
        </w:rPr>
        <w:t xml:space="preserve">hanks to this year’s allocation for </w:t>
      </w:r>
      <w:proofErr w:type="spellStart"/>
      <w:r w:rsidRPr="004D108D">
        <w:rPr>
          <w:rFonts w:ascii="Calibri" w:eastAsiaTheme="minorEastAsia" w:hAnsi="Calibri" w:cs="Calibri"/>
          <w:color w:val="0D0D0D" w:themeColor="text1" w:themeTint="F2"/>
        </w:rPr>
        <w:t>NOVELny</w:t>
      </w:r>
      <w:proofErr w:type="spellEnd"/>
      <w:r w:rsidRPr="004D108D">
        <w:rPr>
          <w:rFonts w:ascii="Calibri" w:eastAsiaTheme="minorEastAsia" w:hAnsi="Calibri" w:cs="Calibri"/>
          <w:color w:val="0D0D0D" w:themeColor="text1" w:themeTint="F2"/>
        </w:rPr>
        <w:t xml:space="preserve">, libraries across the state </w:t>
      </w:r>
      <w:r w:rsidR="00B91BF3">
        <w:rPr>
          <w:rFonts w:ascii="Calibri" w:eastAsiaTheme="minorEastAsia" w:hAnsi="Calibri" w:cs="Calibri"/>
          <w:color w:val="0D0D0D" w:themeColor="text1" w:themeTint="F2"/>
        </w:rPr>
        <w:t xml:space="preserve">are </w:t>
      </w:r>
      <w:r w:rsidR="00C93C83">
        <w:rPr>
          <w:rFonts w:ascii="Calibri" w:eastAsiaTheme="minorEastAsia" w:hAnsi="Calibri" w:cs="Calibri"/>
          <w:color w:val="0D0D0D" w:themeColor="text1" w:themeTint="F2"/>
        </w:rPr>
        <w:t xml:space="preserve">now </w:t>
      </w:r>
      <w:r w:rsidR="00B91BF3">
        <w:rPr>
          <w:rFonts w:ascii="Calibri" w:eastAsiaTheme="minorEastAsia" w:hAnsi="Calibri" w:cs="Calibri"/>
          <w:color w:val="0D0D0D" w:themeColor="text1" w:themeTint="F2"/>
        </w:rPr>
        <w:t>able to</w:t>
      </w:r>
      <w:r w:rsidRPr="004D108D">
        <w:rPr>
          <w:rFonts w:ascii="Calibri" w:eastAsiaTheme="minorEastAsia" w:hAnsi="Calibri" w:cs="Calibri"/>
          <w:color w:val="0D0D0D" w:themeColor="text1" w:themeTint="F2"/>
        </w:rPr>
        <w:t xml:space="preserve"> continue providing equitable access to major databases for another year to their patrons and students without impacting local budgets. We </w:t>
      </w:r>
      <w:r w:rsidR="00342736">
        <w:rPr>
          <w:rFonts w:ascii="Calibri" w:eastAsiaTheme="minorEastAsia" w:hAnsi="Calibri" w:cs="Calibri"/>
          <w:color w:val="0D0D0D" w:themeColor="text1" w:themeTint="F2"/>
        </w:rPr>
        <w:t>trust</w:t>
      </w:r>
      <w:r w:rsidRPr="004D108D">
        <w:rPr>
          <w:rFonts w:ascii="Calibri" w:eastAsiaTheme="minorEastAsia" w:hAnsi="Calibri" w:cs="Calibri"/>
          <w:color w:val="0D0D0D" w:themeColor="text1" w:themeTint="F2"/>
        </w:rPr>
        <w:t xml:space="preserve"> th</w:t>
      </w:r>
      <w:r w:rsidR="004A7D47" w:rsidRPr="004D108D">
        <w:rPr>
          <w:rFonts w:ascii="Calibri" w:eastAsiaTheme="minorEastAsia" w:hAnsi="Calibri" w:cs="Calibri"/>
          <w:color w:val="0D0D0D" w:themeColor="text1" w:themeTint="F2"/>
        </w:rPr>
        <w:t>is</w:t>
      </w:r>
      <w:r w:rsidRPr="004D108D">
        <w:rPr>
          <w:rFonts w:ascii="Calibri" w:eastAsiaTheme="minorEastAsia" w:hAnsi="Calibri" w:cs="Calibri"/>
          <w:color w:val="0D0D0D" w:themeColor="text1" w:themeTint="F2"/>
        </w:rPr>
        <w:t xml:space="preserve"> funding will continue annually to provide consistency in resources and access</w:t>
      </w:r>
      <w:commentRangeEnd w:id="1"/>
      <w:r w:rsidRPr="004D108D">
        <w:rPr>
          <w:rStyle w:val="CommentReference"/>
          <w:rFonts w:ascii="Calibri" w:hAnsi="Calibri" w:cs="Calibri"/>
          <w:sz w:val="22"/>
          <w:szCs w:val="22"/>
        </w:rPr>
        <w:commentReference w:id="1"/>
      </w:r>
      <w:commentRangeEnd w:id="2"/>
      <w:r w:rsidR="0077492C" w:rsidRPr="004D108D">
        <w:rPr>
          <w:rStyle w:val="CommentReference"/>
          <w:rFonts w:ascii="Calibri" w:hAnsi="Calibri" w:cs="Calibri"/>
          <w:sz w:val="22"/>
          <w:szCs w:val="22"/>
        </w:rPr>
        <w:commentReference w:id="2"/>
      </w:r>
      <w:commentRangeEnd w:id="3"/>
      <w:r w:rsidR="008E4A6E" w:rsidRPr="004D108D">
        <w:rPr>
          <w:rStyle w:val="CommentReference"/>
          <w:rFonts w:ascii="Calibri" w:hAnsi="Calibri" w:cs="Calibri"/>
          <w:sz w:val="22"/>
          <w:szCs w:val="22"/>
        </w:rPr>
        <w:commentReference w:id="3"/>
      </w:r>
      <w:commentRangeEnd w:id="4"/>
      <w:r w:rsidR="009005F2" w:rsidRPr="004D108D">
        <w:rPr>
          <w:rStyle w:val="CommentReference"/>
          <w:rFonts w:ascii="Calibri" w:hAnsi="Calibri" w:cs="Calibri"/>
          <w:sz w:val="22"/>
          <w:szCs w:val="22"/>
        </w:rPr>
        <w:commentReference w:id="4"/>
      </w:r>
      <w:commentRangeEnd w:id="5"/>
      <w:r w:rsidR="000675B6" w:rsidRPr="004D108D">
        <w:rPr>
          <w:rStyle w:val="CommentReference"/>
          <w:rFonts w:ascii="Calibri" w:hAnsi="Calibri" w:cs="Calibri"/>
          <w:sz w:val="22"/>
          <w:szCs w:val="22"/>
        </w:rPr>
        <w:commentReference w:id="5"/>
      </w:r>
      <w:commentRangeEnd w:id="6"/>
      <w:r w:rsidR="00727FB9" w:rsidRPr="004D108D">
        <w:rPr>
          <w:rStyle w:val="CommentReference"/>
          <w:rFonts w:ascii="Calibri" w:hAnsi="Calibri" w:cs="Calibri"/>
          <w:sz w:val="22"/>
          <w:szCs w:val="22"/>
        </w:rPr>
        <w:commentReference w:id="6"/>
      </w:r>
      <w:commentRangeEnd w:id="7"/>
      <w:r w:rsidR="0070046B" w:rsidRPr="004D108D">
        <w:rPr>
          <w:rStyle w:val="CommentReference"/>
          <w:rFonts w:ascii="Calibri" w:hAnsi="Calibri" w:cs="Calibri"/>
          <w:sz w:val="22"/>
          <w:szCs w:val="22"/>
        </w:rPr>
        <w:commentReference w:id="7"/>
      </w:r>
      <w:r w:rsidRPr="004D108D">
        <w:rPr>
          <w:rFonts w:ascii="Calibri" w:eastAsiaTheme="minorEastAsia" w:hAnsi="Calibri" w:cs="Calibri"/>
          <w:color w:val="0D0D0D" w:themeColor="text1" w:themeTint="F2"/>
        </w:rPr>
        <w:t xml:space="preserve">. </w:t>
      </w:r>
    </w:p>
    <w:p w14:paraId="4538F609" w14:textId="4B40981B" w:rsidR="00CE2729" w:rsidRPr="004D108D" w:rsidRDefault="00CE2729" w:rsidP="00CE2729">
      <w:pPr>
        <w:rPr>
          <w:rFonts w:ascii="Calibri" w:eastAsiaTheme="minorEastAsia" w:hAnsi="Calibri" w:cs="Calibri"/>
        </w:rPr>
      </w:pPr>
      <w:r w:rsidRPr="004D108D">
        <w:rPr>
          <w:rFonts w:ascii="Calibri" w:eastAsiaTheme="minorEastAsia" w:hAnsi="Calibri" w:cs="Calibri"/>
          <w:color w:val="000000" w:themeColor="text1"/>
        </w:rPr>
        <w:t>Ensuring equitable access to information resources is vital for the individual welfare of residents and for local education, healthcare, and workforce development. While we believe grassroots, locally led solutions will be best suited to meet the unique needs of diverse communities, the ongoing support and active engagement of our state policymakers are essential for success.</w:t>
      </w:r>
      <w:r w:rsidR="009246EC" w:rsidRPr="004D108D">
        <w:rPr>
          <w:rFonts w:ascii="Calibri" w:eastAsiaTheme="minorEastAsia" w:hAnsi="Calibri" w:cs="Calibri"/>
          <w:color w:val="000000" w:themeColor="text1"/>
        </w:rPr>
        <w:t xml:space="preserve"> </w:t>
      </w:r>
      <w:commentRangeStart w:id="8"/>
      <w:commentRangeStart w:id="9"/>
      <w:commentRangeStart w:id="10"/>
      <w:commentRangeStart w:id="11"/>
      <w:commentRangeStart w:id="12"/>
      <w:r w:rsidR="009246EC" w:rsidRPr="004D108D">
        <w:rPr>
          <w:rFonts w:ascii="Calibri" w:eastAsiaTheme="minorEastAsia" w:hAnsi="Calibri" w:cs="Calibri"/>
          <w:color w:val="0D0D0D" w:themeColor="text1" w:themeTint="F2"/>
        </w:rPr>
        <w:t xml:space="preserve">We hope you will further advance the work of libraries by sponsoring upcoming legislative initiatives related to strengthening library services, such as protecting access to library resources and increasing the library materials aid to school libraries. </w:t>
      </w:r>
      <w:commentRangeEnd w:id="8"/>
      <w:commentRangeEnd w:id="9"/>
      <w:commentRangeEnd w:id="10"/>
      <w:commentRangeEnd w:id="11"/>
      <w:commentRangeEnd w:id="12"/>
      <w:r w:rsidR="009246EC" w:rsidRPr="004D108D">
        <w:rPr>
          <w:rStyle w:val="CommentReference"/>
          <w:rFonts w:ascii="Calibri" w:hAnsi="Calibri" w:cs="Calibri"/>
          <w:sz w:val="22"/>
          <w:szCs w:val="22"/>
        </w:rPr>
        <w:commentReference w:id="8"/>
      </w:r>
      <w:r w:rsidR="009246EC" w:rsidRPr="004D108D">
        <w:rPr>
          <w:rStyle w:val="CommentReference"/>
          <w:rFonts w:ascii="Calibri" w:hAnsi="Calibri" w:cs="Calibri"/>
          <w:sz w:val="22"/>
          <w:szCs w:val="22"/>
        </w:rPr>
        <w:commentReference w:id="9"/>
      </w:r>
      <w:r w:rsidR="009246EC" w:rsidRPr="004D108D">
        <w:rPr>
          <w:rStyle w:val="CommentReference"/>
          <w:rFonts w:ascii="Calibri" w:hAnsi="Calibri" w:cs="Calibri"/>
          <w:sz w:val="22"/>
          <w:szCs w:val="22"/>
        </w:rPr>
        <w:commentReference w:id="10"/>
      </w:r>
      <w:r w:rsidR="009246EC" w:rsidRPr="004D108D">
        <w:rPr>
          <w:rStyle w:val="CommentReference"/>
          <w:rFonts w:ascii="Calibri" w:hAnsi="Calibri" w:cs="Calibri"/>
          <w:sz w:val="22"/>
          <w:szCs w:val="22"/>
        </w:rPr>
        <w:commentReference w:id="11"/>
      </w:r>
      <w:r w:rsidR="004D108D" w:rsidRPr="004D108D">
        <w:rPr>
          <w:rStyle w:val="CommentReference"/>
          <w:rFonts w:ascii="Calibri" w:hAnsi="Calibri" w:cs="Calibri"/>
          <w:sz w:val="22"/>
          <w:szCs w:val="22"/>
        </w:rPr>
        <w:commentReference w:id="12"/>
      </w:r>
      <w:r w:rsidRPr="004D108D">
        <w:rPr>
          <w:rFonts w:ascii="Calibri" w:eastAsiaTheme="minorEastAsia" w:hAnsi="Calibri" w:cs="Calibri"/>
          <w:color w:val="000000" w:themeColor="text1"/>
        </w:rPr>
        <w:t xml:space="preserve"> </w:t>
      </w:r>
      <w:commentRangeStart w:id="13"/>
      <w:commentRangeStart w:id="14"/>
      <w:r w:rsidRPr="004D108D">
        <w:rPr>
          <w:rFonts w:ascii="Calibri" w:eastAsiaTheme="minorEastAsia" w:hAnsi="Calibri" w:cs="Calibri"/>
          <w:color w:val="000000" w:themeColor="text1"/>
        </w:rPr>
        <w:t xml:space="preserve">Let us continue working together for the benefit of all people in both your district and around the state. </w:t>
      </w:r>
      <w:commentRangeEnd w:id="13"/>
      <w:r w:rsidRPr="004D108D">
        <w:rPr>
          <w:rStyle w:val="CommentReference"/>
          <w:rFonts w:ascii="Calibri" w:hAnsi="Calibri" w:cs="Calibri"/>
          <w:sz w:val="22"/>
          <w:szCs w:val="22"/>
        </w:rPr>
        <w:commentReference w:id="13"/>
      </w:r>
      <w:commentRangeEnd w:id="14"/>
      <w:r w:rsidRPr="004D108D">
        <w:rPr>
          <w:rStyle w:val="CommentReference"/>
          <w:rFonts w:ascii="Calibri" w:hAnsi="Calibri" w:cs="Calibri"/>
          <w:sz w:val="22"/>
          <w:szCs w:val="22"/>
        </w:rPr>
        <w:commentReference w:id="14"/>
      </w:r>
    </w:p>
    <w:p w14:paraId="0F3FA4E4" w14:textId="286C97C0" w:rsidR="00CE2729" w:rsidRPr="004D108D" w:rsidRDefault="00CE2729" w:rsidP="00CE2729">
      <w:pPr>
        <w:spacing w:after="0"/>
        <w:rPr>
          <w:rFonts w:ascii="Calibri" w:hAnsi="Calibri" w:cs="Calibri"/>
        </w:rPr>
      </w:pPr>
      <w:r w:rsidRPr="004D108D">
        <w:rPr>
          <w:rFonts w:ascii="Calibri" w:hAnsi="Calibri" w:cs="Calibri"/>
        </w:rPr>
        <w:t>Sincerely</w:t>
      </w:r>
      <w:r w:rsidR="004D108D" w:rsidRPr="004D108D">
        <w:rPr>
          <w:rFonts w:ascii="Calibri" w:hAnsi="Calibri" w:cs="Calibri"/>
        </w:rPr>
        <w:t xml:space="preserve">, </w:t>
      </w:r>
    </w:p>
    <w:p w14:paraId="17A56EDC" w14:textId="77777777" w:rsidR="00CE2729" w:rsidRPr="004D108D" w:rsidRDefault="00CE2729" w:rsidP="00CE2729">
      <w:pPr>
        <w:spacing w:after="0"/>
        <w:rPr>
          <w:rFonts w:ascii="Calibri" w:hAnsi="Calibri" w:cs="Calibri"/>
        </w:rPr>
      </w:pPr>
    </w:p>
    <w:p w14:paraId="409AB1F5" w14:textId="77777777" w:rsidR="00CE2729" w:rsidRPr="004D108D" w:rsidRDefault="00CE2729" w:rsidP="00CE2729">
      <w:pPr>
        <w:spacing w:after="0"/>
        <w:rPr>
          <w:rFonts w:ascii="Calibri" w:hAnsi="Calibri" w:cs="Calibri"/>
        </w:rPr>
      </w:pPr>
    </w:p>
    <w:p w14:paraId="09A9DB26" w14:textId="77777777" w:rsidR="00CE2729" w:rsidRPr="004D108D" w:rsidRDefault="00CE2729" w:rsidP="00CE2729">
      <w:pPr>
        <w:spacing w:after="0"/>
        <w:rPr>
          <w:rFonts w:ascii="Calibri" w:hAnsi="Calibri" w:cs="Calibri"/>
          <w:highlight w:val="yellow"/>
        </w:rPr>
      </w:pPr>
      <w:r w:rsidRPr="004D108D">
        <w:rPr>
          <w:rFonts w:ascii="Calibri" w:hAnsi="Calibri" w:cs="Calibri"/>
          <w:highlight w:val="yellow"/>
        </w:rPr>
        <w:t>[YOUR NAME]</w:t>
      </w:r>
    </w:p>
    <w:p w14:paraId="5448FDCC" w14:textId="77777777" w:rsidR="00CE2729" w:rsidRPr="004D108D" w:rsidRDefault="00CE2729" w:rsidP="00CE2729">
      <w:pPr>
        <w:spacing w:after="0"/>
        <w:rPr>
          <w:rFonts w:ascii="Calibri" w:hAnsi="Calibri" w:cs="Calibri"/>
          <w:highlight w:val="yellow"/>
        </w:rPr>
      </w:pPr>
      <w:r w:rsidRPr="004D108D">
        <w:rPr>
          <w:rFonts w:ascii="Calibri" w:hAnsi="Calibri" w:cs="Calibri"/>
          <w:highlight w:val="yellow"/>
        </w:rPr>
        <w:t>[TITLE]</w:t>
      </w:r>
    </w:p>
    <w:p w14:paraId="42B18815" w14:textId="3E203981" w:rsidR="006A3F17" w:rsidRPr="004D108D" w:rsidRDefault="00CE2729" w:rsidP="00784AEF">
      <w:pPr>
        <w:spacing w:after="0"/>
        <w:rPr>
          <w:rFonts w:ascii="Calibri" w:hAnsi="Calibri" w:cs="Calibri"/>
        </w:rPr>
      </w:pPr>
      <w:r w:rsidRPr="004D108D">
        <w:rPr>
          <w:rFonts w:ascii="Calibri" w:hAnsi="Calibri" w:cs="Calibri"/>
          <w:highlight w:val="yellow"/>
        </w:rPr>
        <w:t>[INSTITUTION]</w:t>
      </w:r>
    </w:p>
    <w:sectPr w:rsidR="006A3F17" w:rsidRPr="004D108D" w:rsidSect="00CE2729">
      <w:headerReference w:type="default" r:id="rId11"/>
      <w:footerReference w:type="default" r:id="rId12"/>
      <w:pgSz w:w="12242" w:h="15842"/>
      <w:pgMar w:top="2448" w:right="1138" w:bottom="1138" w:left="1138"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aitlin Kenney" w:date="2024-05-09T13:29:00Z" w:initials="CK">
    <w:p w14:paraId="3E1C0985" w14:textId="0D77D690" w:rsidR="00CE2729" w:rsidRDefault="00CE2729" w:rsidP="00CE2729">
      <w:pPr>
        <w:pStyle w:val="CommentText"/>
      </w:pPr>
      <w:r>
        <w:t>I find it crucial to specify that these are accessible spaces instead of just "inclusive" - it's a little more meaningful considering many of them are not ADA accessible</w:t>
      </w:r>
      <w:r>
        <w:rPr>
          <w:rStyle w:val="CommentReference"/>
        </w:rPr>
        <w:annotationRef/>
      </w:r>
    </w:p>
  </w:comment>
  <w:comment w:id="1" w:author="Heidi Ziemer" w:date="2024-05-09T12:14:00Z" w:initials="HZ">
    <w:p w14:paraId="54A60AC2" w14:textId="77777777" w:rsidR="00CE2729" w:rsidRDefault="00CE2729" w:rsidP="00CE2729">
      <w:pPr>
        <w:pStyle w:val="CommentText"/>
      </w:pPr>
      <w:r>
        <w:t>The additional funding allocated in this year's budget for NOVELny (a free statewide bank of databases used by all residents but especially students) has helped ease the financial strain on many local governments and school districts with this cost sharing alternative.</w:t>
      </w:r>
      <w:r>
        <w:rPr>
          <w:rStyle w:val="CommentReference"/>
        </w:rPr>
        <w:annotationRef/>
      </w:r>
    </w:p>
  </w:comment>
  <w:comment w:id="2" w:author="Sheryl Knab" w:date="2024-05-09T14:36:00Z" w:initials="SK">
    <w:p w14:paraId="603C55E8" w14:textId="77777777" w:rsidR="0077492C" w:rsidRDefault="0077492C" w:rsidP="0077492C">
      <w:pPr>
        <w:pStyle w:val="CommentText"/>
      </w:pPr>
      <w:r>
        <w:rPr>
          <w:rStyle w:val="CommentReference"/>
        </w:rPr>
        <w:annotationRef/>
      </w:r>
      <w:r>
        <w:t>Not sure what you mean by cost sharing</w:t>
      </w:r>
    </w:p>
  </w:comment>
  <w:comment w:id="3" w:author="Caitlin Kenney" w:date="2024-05-09T14:44:00Z" w:initials="CK">
    <w:p w14:paraId="50BBB1E7" w14:textId="77777777" w:rsidR="008E4A6E" w:rsidRDefault="008E4A6E" w:rsidP="008E4A6E">
      <w:pPr>
        <w:pStyle w:val="CommentText"/>
      </w:pPr>
      <w:r>
        <w:rPr>
          <w:rStyle w:val="CommentReference"/>
        </w:rPr>
        <w:annotationRef/>
      </w:r>
      <w:r>
        <w:t>I’m not entirely sure the suggested description works for a statement about the NOVEL allocation</w:t>
      </w:r>
    </w:p>
  </w:comment>
  <w:comment w:id="4" w:author="Sheryl Knab" w:date="2024-05-09T14:46:00Z" w:initials="SK">
    <w:p w14:paraId="4C1429CF" w14:textId="77777777" w:rsidR="009005F2" w:rsidRDefault="009005F2" w:rsidP="009005F2">
      <w:pPr>
        <w:pStyle w:val="CommentText"/>
      </w:pPr>
      <w:r>
        <w:rPr>
          <w:rStyle w:val="CommentReference"/>
        </w:rPr>
        <w:annotationRef/>
      </w:r>
      <w:r>
        <w:t>Caitlin - are you talking about the current language or Heidi’s language?</w:t>
      </w:r>
    </w:p>
  </w:comment>
  <w:comment w:id="5" w:author="Caitlin Kenney" w:date="2024-05-09T14:47:00Z" w:initials="CK">
    <w:p w14:paraId="502B5EB2" w14:textId="77777777" w:rsidR="000675B6" w:rsidRDefault="000675B6" w:rsidP="000675B6">
      <w:pPr>
        <w:pStyle w:val="CommentText"/>
      </w:pPr>
      <w:r>
        <w:rPr>
          <w:rStyle w:val="CommentReference"/>
        </w:rPr>
        <w:annotationRef/>
      </w:r>
      <w:r>
        <w:t>Heidi’s, sorry that wasn’t clear</w:t>
      </w:r>
    </w:p>
  </w:comment>
  <w:comment w:id="6" w:author="Sheryl Knab" w:date="2024-05-09T14:55:00Z" w:initials="SK">
    <w:p w14:paraId="433F002A" w14:textId="77777777" w:rsidR="00727FB9" w:rsidRDefault="00727FB9" w:rsidP="00727FB9">
      <w:pPr>
        <w:pStyle w:val="CommentText"/>
      </w:pPr>
      <w:r>
        <w:rPr>
          <w:rStyle w:val="CommentReference"/>
        </w:rPr>
        <w:annotationRef/>
      </w:r>
      <w:r>
        <w:t>I like the original language.</w:t>
      </w:r>
    </w:p>
  </w:comment>
  <w:comment w:id="7" w:author="Sheryl Knab" w:date="2024-05-09T14:55:00Z" w:initials="SK">
    <w:p w14:paraId="6DEABDF9" w14:textId="77777777" w:rsidR="0070046B" w:rsidRDefault="0070046B" w:rsidP="002B10A6">
      <w:pPr>
        <w:pStyle w:val="CommentText"/>
      </w:pPr>
      <w:r>
        <w:rPr>
          <w:rStyle w:val="CommentReference"/>
        </w:rPr>
        <w:annotationRef/>
      </w:r>
      <w:r>
        <w:t>Thanks Caitlin</w:t>
      </w:r>
    </w:p>
  </w:comment>
  <w:comment w:id="8" w:author="Sheryl Knab" w:date="2024-05-09T12:22:00Z" w:initials="SK">
    <w:p w14:paraId="0A8A1A23" w14:textId="77777777" w:rsidR="009246EC" w:rsidRDefault="009246EC" w:rsidP="009246EC">
      <w:pPr>
        <w:pStyle w:val="CommentText"/>
      </w:pPr>
      <w:r>
        <w:rPr>
          <w:rStyle w:val="CommentReference"/>
        </w:rPr>
        <w:annotationRef/>
      </w:r>
      <w:r>
        <w:t>I would get rid of this entire paragraph</w:t>
      </w:r>
    </w:p>
  </w:comment>
  <w:comment w:id="9" w:author="Sheryl Knab" w:date="2024-05-09T12:22:00Z" w:initials="SK">
    <w:p w14:paraId="6F197280" w14:textId="77777777" w:rsidR="009246EC" w:rsidRDefault="009246EC" w:rsidP="009246EC">
      <w:pPr>
        <w:pStyle w:val="CommentText"/>
      </w:pPr>
      <w:r>
        <w:rPr>
          <w:rStyle w:val="CommentReference"/>
        </w:rPr>
        <w:annotationRef/>
      </w:r>
      <w:r>
        <w:t xml:space="preserve">We don’t need to make it longer.  </w:t>
      </w:r>
    </w:p>
  </w:comment>
  <w:comment w:id="10" w:author="Sheryl Knab" w:date="2024-05-09T12:24:00Z" w:initials="SK">
    <w:p w14:paraId="3E4A84C6" w14:textId="77777777" w:rsidR="009246EC" w:rsidRDefault="009246EC" w:rsidP="009246EC">
      <w:pPr>
        <w:pStyle w:val="CommentText"/>
      </w:pPr>
      <w:r>
        <w:rPr>
          <w:rStyle w:val="CommentReference"/>
        </w:rPr>
        <w:annotationRef/>
      </w:r>
      <w:r>
        <w:t>Just the one sentence about supporting library related legislation</w:t>
      </w:r>
    </w:p>
  </w:comment>
  <w:comment w:id="11" w:author="Caitlin Kenney" w:date="2024-05-09T14:57:00Z" w:initials="CK">
    <w:p w14:paraId="4BD4658A" w14:textId="77777777" w:rsidR="009246EC" w:rsidRDefault="009246EC" w:rsidP="009246EC">
      <w:pPr>
        <w:pStyle w:val="CommentText"/>
      </w:pPr>
      <w:r>
        <w:rPr>
          <w:rStyle w:val="CommentReference"/>
        </w:rPr>
        <w:annotationRef/>
      </w:r>
      <w:r>
        <w:t>I do feel this paragraph repeats the closing paragraph.</w:t>
      </w:r>
    </w:p>
  </w:comment>
  <w:comment w:id="12" w:author="Caitlin Kenney" w:date="2024-05-09T14:59:00Z" w:initials="CK">
    <w:p w14:paraId="1A560FC6" w14:textId="77777777" w:rsidR="004D108D" w:rsidRDefault="004D108D" w:rsidP="004D108D">
      <w:pPr>
        <w:pStyle w:val="CommentText"/>
      </w:pPr>
      <w:r>
        <w:rPr>
          <w:rStyle w:val="CommentReference"/>
        </w:rPr>
        <w:annotationRef/>
      </w:r>
      <w:r>
        <w:t>I combined sentences from the two into one paragraph but not quite there</w:t>
      </w:r>
    </w:p>
  </w:comment>
  <w:comment w:id="13" w:author="Jennifer Northup" w:date="2024-05-03T08:46:00Z" w:initials="JN">
    <w:p w14:paraId="3015440D" w14:textId="3788FC96" w:rsidR="00CE2729" w:rsidRDefault="00CE2729" w:rsidP="00CE2729">
      <w:pPr>
        <w:pStyle w:val="CommentText"/>
      </w:pPr>
      <w:r>
        <w:t>This last sentence reads like a closing statement. Many of the ideas expressed in paragraph 4 are touched on in the first 3. If some ideas need to be elaborated, perhaps that elaboration could be worked into the first 3 paragraphs.</w:t>
      </w:r>
      <w:r>
        <w:rPr>
          <w:rStyle w:val="CommentReference"/>
        </w:rPr>
        <w:annotationRef/>
      </w:r>
    </w:p>
  </w:comment>
  <w:comment w:id="14" w:author="Caitlin Kenney" w:date="2024-05-03T13:30:00Z" w:initials="CK">
    <w:p w14:paraId="3AE0622E" w14:textId="77777777" w:rsidR="00CE2729" w:rsidRDefault="00CE2729" w:rsidP="00CE2729">
      <w:pPr>
        <w:pStyle w:val="CommentText"/>
      </w:pPr>
      <w:r>
        <w:t>I agree! I think this paragraph closes the letter out nicely.</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E1C0985" w15:done="1"/>
  <w15:commentEx w15:paraId="54A60AC2" w15:done="1"/>
  <w15:commentEx w15:paraId="603C55E8" w15:paraIdParent="54A60AC2" w15:done="1"/>
  <w15:commentEx w15:paraId="50BBB1E7" w15:paraIdParent="54A60AC2" w15:done="1"/>
  <w15:commentEx w15:paraId="4C1429CF" w15:paraIdParent="54A60AC2" w15:done="1"/>
  <w15:commentEx w15:paraId="502B5EB2" w15:paraIdParent="54A60AC2" w15:done="1"/>
  <w15:commentEx w15:paraId="433F002A" w15:paraIdParent="54A60AC2" w15:done="1"/>
  <w15:commentEx w15:paraId="6DEABDF9" w15:paraIdParent="54A60AC2" w15:done="1"/>
  <w15:commentEx w15:paraId="0A8A1A23" w15:done="1"/>
  <w15:commentEx w15:paraId="6F197280" w15:paraIdParent="0A8A1A23" w15:done="1"/>
  <w15:commentEx w15:paraId="3E4A84C6" w15:paraIdParent="0A8A1A23" w15:done="1"/>
  <w15:commentEx w15:paraId="4BD4658A" w15:paraIdParent="0A8A1A23" w15:done="1"/>
  <w15:commentEx w15:paraId="1A560FC6" w15:paraIdParent="0A8A1A23" w15:done="1"/>
  <w15:commentEx w15:paraId="3015440D" w15:done="1"/>
  <w15:commentEx w15:paraId="3AE0622E" w15:paraIdParent="3015440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68D79F4" w16cex:dateUtc="2024-05-09T17:29:00Z"/>
  <w16cex:commentExtensible w16cex:durableId="083CB11D" w16cex:dateUtc="2024-05-09T16:14:00Z"/>
  <w16cex:commentExtensible w16cex:durableId="2C26425F" w16cex:dateUtc="2024-05-09T18:36:00Z"/>
  <w16cex:commentExtensible w16cex:durableId="1A708946" w16cex:dateUtc="2024-05-09T18:44:00Z"/>
  <w16cex:commentExtensible w16cex:durableId="21FA9A12" w16cex:dateUtc="2024-05-09T18:46:00Z"/>
  <w16cex:commentExtensible w16cex:durableId="78911B6D" w16cex:dateUtc="2024-05-09T18:47:00Z"/>
  <w16cex:commentExtensible w16cex:durableId="14E791E9" w16cex:dateUtc="2024-05-09T18:55:00Z"/>
  <w16cex:commentExtensible w16cex:durableId="0711D5BD" w16cex:dateUtc="2024-05-09T18:55:00Z"/>
  <w16cex:commentExtensible w16cex:durableId="7766450A" w16cex:dateUtc="2024-05-09T16:22:00Z"/>
  <w16cex:commentExtensible w16cex:durableId="74F429A7" w16cex:dateUtc="2024-05-09T16:22:00Z"/>
  <w16cex:commentExtensible w16cex:durableId="085EF0E7" w16cex:dateUtc="2024-05-09T16:24:00Z"/>
  <w16cex:commentExtensible w16cex:durableId="59BB0B3A" w16cex:dateUtc="2024-05-09T18:57:00Z"/>
  <w16cex:commentExtensible w16cex:durableId="2B679D2D" w16cex:dateUtc="2024-05-09T18:59:00Z"/>
  <w16cex:commentExtensible w16cex:durableId="173E988F" w16cex:dateUtc="2024-05-03T12:46:00Z"/>
  <w16cex:commentExtensible w16cex:durableId="394FE9DD" w16cex:dateUtc="2024-05-03T1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E1C0985" w16cid:durableId="668D79F4"/>
  <w16cid:commentId w16cid:paraId="54A60AC2" w16cid:durableId="083CB11D"/>
  <w16cid:commentId w16cid:paraId="603C55E8" w16cid:durableId="2C26425F"/>
  <w16cid:commentId w16cid:paraId="50BBB1E7" w16cid:durableId="1A708946"/>
  <w16cid:commentId w16cid:paraId="4C1429CF" w16cid:durableId="21FA9A12"/>
  <w16cid:commentId w16cid:paraId="502B5EB2" w16cid:durableId="78911B6D"/>
  <w16cid:commentId w16cid:paraId="433F002A" w16cid:durableId="14E791E9"/>
  <w16cid:commentId w16cid:paraId="6DEABDF9" w16cid:durableId="0711D5BD"/>
  <w16cid:commentId w16cid:paraId="0A8A1A23" w16cid:durableId="7766450A"/>
  <w16cid:commentId w16cid:paraId="6F197280" w16cid:durableId="74F429A7"/>
  <w16cid:commentId w16cid:paraId="3E4A84C6" w16cid:durableId="085EF0E7"/>
  <w16cid:commentId w16cid:paraId="4BD4658A" w16cid:durableId="59BB0B3A"/>
  <w16cid:commentId w16cid:paraId="1A560FC6" w16cid:durableId="2B679D2D"/>
  <w16cid:commentId w16cid:paraId="3015440D" w16cid:durableId="173E988F"/>
  <w16cid:commentId w16cid:paraId="3AE0622E" w16cid:durableId="394FE9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9DE38" w14:textId="77777777" w:rsidR="0005538D" w:rsidRDefault="0005538D" w:rsidP="0005538D">
      <w:pPr>
        <w:spacing w:after="0" w:line="240" w:lineRule="auto"/>
      </w:pPr>
      <w:r>
        <w:separator/>
      </w:r>
    </w:p>
  </w:endnote>
  <w:endnote w:type="continuationSeparator" w:id="0">
    <w:p w14:paraId="0A8C6202" w14:textId="77777777" w:rsidR="0005538D" w:rsidRDefault="0005538D" w:rsidP="0005538D">
      <w:pPr>
        <w:spacing w:after="0" w:line="240" w:lineRule="auto"/>
      </w:pPr>
      <w:r>
        <w:continuationSeparator/>
      </w:r>
    </w:p>
  </w:endnote>
  <w:endnote w:type="continuationNotice" w:id="1">
    <w:p w14:paraId="65E51FA2" w14:textId="77777777" w:rsidR="0005538D" w:rsidRDefault="000553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3A073" w14:textId="77777777" w:rsidR="00626D7A" w:rsidRDefault="00626D7A">
    <w:pPr>
      <w:pStyle w:val="Footer"/>
    </w:pPr>
    <w:r>
      <w:rPr>
        <w:noProof/>
        <w:lang w:eastAsia="en-GB"/>
      </w:rPr>
      <mc:AlternateContent>
        <mc:Choice Requires="wps">
          <w:drawing>
            <wp:anchor distT="0" distB="0" distL="114300" distR="114300" simplePos="0" relativeHeight="251658243" behindDoc="0" locked="0" layoutInCell="1" allowOverlap="1" wp14:anchorId="63B57B62" wp14:editId="444B39CA">
              <wp:simplePos x="0" y="0"/>
              <wp:positionH relativeFrom="margin">
                <wp:posOffset>314325</wp:posOffset>
              </wp:positionH>
              <wp:positionV relativeFrom="paragraph">
                <wp:posOffset>-18415</wp:posOffset>
              </wp:positionV>
              <wp:extent cx="5638800" cy="466725"/>
              <wp:effectExtent l="0" t="0" r="0" b="0"/>
              <wp:wrapNone/>
              <wp:docPr id="4" name="Casetă text 4"/>
              <wp:cNvGraphicFramePr/>
              <a:graphic xmlns:a="http://schemas.openxmlformats.org/drawingml/2006/main">
                <a:graphicData uri="http://schemas.microsoft.com/office/word/2010/wordprocessingShape">
                  <wps:wsp>
                    <wps:cNvSpPr txBox="1"/>
                    <wps:spPr>
                      <a:xfrm>
                        <a:off x="0" y="0"/>
                        <a:ext cx="5638800"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6A35C" w14:textId="77777777" w:rsidR="00626D7A" w:rsidRDefault="00626D7A" w:rsidP="00C20977">
                          <w:pPr>
                            <w:spacing w:after="0" w:line="240" w:lineRule="auto"/>
                            <w:jc w:val="center"/>
                          </w:pPr>
                          <w:r>
                            <w:t>Airport Commerce Park East</w:t>
                          </w:r>
                          <w:r>
                            <w:t xml:space="preserve"> |</w:t>
                          </w:r>
                          <w:r>
                            <w:t xml:space="preserve"> 4950 Genesee Street</w:t>
                          </w:r>
                          <w:r>
                            <w:t xml:space="preserve"> |</w:t>
                          </w:r>
                          <w:r>
                            <w:t xml:space="preserve"> </w:t>
                          </w:r>
                          <w:r>
                            <w:t>S</w:t>
                          </w:r>
                          <w:r>
                            <w:t>uite 170</w:t>
                          </w:r>
                          <w:r>
                            <w:t xml:space="preserve"> | </w:t>
                          </w:r>
                          <w:r>
                            <w:t>Cheektowaga, NY 14225-5528</w:t>
                          </w:r>
                        </w:p>
                        <w:p w14:paraId="4CE5E25A" w14:textId="77777777" w:rsidR="00626D7A" w:rsidRDefault="00626D7A" w:rsidP="00C20977">
                          <w:pPr>
                            <w:spacing w:after="0" w:line="240" w:lineRule="auto"/>
                            <w:jc w:val="center"/>
                          </w:pPr>
                          <w:r>
                            <w:t>phone 716</w:t>
                          </w:r>
                          <w:r>
                            <w:t>.</w:t>
                          </w:r>
                          <w:r>
                            <w:t>633</w:t>
                          </w:r>
                          <w:r>
                            <w:t>.</w:t>
                          </w:r>
                          <w:r>
                            <w:t>0705</w:t>
                          </w:r>
                          <w:r>
                            <w:t xml:space="preserve"> |</w:t>
                          </w:r>
                          <w:r>
                            <w:t xml:space="preserve"> fax 716</w:t>
                          </w:r>
                          <w:r>
                            <w:t>.</w:t>
                          </w:r>
                          <w:r>
                            <w:t>288</w:t>
                          </w:r>
                          <w:r>
                            <w:t>.</w:t>
                          </w:r>
                          <w:r>
                            <w:t>9400</w:t>
                          </w:r>
                          <w:r>
                            <w:t xml:space="preserve"> | </w:t>
                          </w:r>
                          <w:r>
                            <w:t>www.wnylrc.org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B57B62" id="_x0000_t202" coordsize="21600,21600" o:spt="202" path="m,l,21600r21600,l21600,xe">
              <v:stroke joinstyle="miter"/>
              <v:path gradientshapeok="t" o:connecttype="rect"/>
            </v:shapetype>
            <v:shape id="Casetă text 4" o:spid="_x0000_s1027" type="#_x0000_t202" style="position:absolute;margin-left:24.75pt;margin-top:-1.45pt;width:444pt;height:36.7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" filled="f" stroked="f" strokeweight=".5pt">
              <v:textbox>
                <w:txbxContent>
                  <w:p w14:paraId="6CF6A35C" w14:textId="77777777" w:rsidR="00626D7A" w:rsidRDefault="00626D7A" w:rsidP="00C20977">
                    <w:pPr>
                      <w:spacing w:after="0" w:line="240" w:lineRule="auto"/>
                      <w:jc w:val="center"/>
                    </w:pPr>
                    <w:r>
                      <w:t>Airport Commerce Park East</w:t>
                    </w:r>
                    <w:r>
                      <w:t xml:space="preserve"> |</w:t>
                    </w:r>
                    <w:r>
                      <w:t xml:space="preserve"> 4950 Genesee Street</w:t>
                    </w:r>
                    <w:r>
                      <w:t xml:space="preserve"> |</w:t>
                    </w:r>
                    <w:r>
                      <w:t xml:space="preserve"> </w:t>
                    </w:r>
                    <w:r>
                      <w:t>S</w:t>
                    </w:r>
                    <w:r>
                      <w:t>uite 170</w:t>
                    </w:r>
                    <w:r>
                      <w:t xml:space="preserve"> | </w:t>
                    </w:r>
                    <w:r>
                      <w:t>Cheektowaga, NY 14225-5528</w:t>
                    </w:r>
                  </w:p>
                  <w:p w14:paraId="4CE5E25A" w14:textId="77777777" w:rsidR="00626D7A" w:rsidRDefault="00626D7A" w:rsidP="00C20977">
                    <w:pPr>
                      <w:spacing w:after="0" w:line="240" w:lineRule="auto"/>
                      <w:jc w:val="center"/>
                    </w:pPr>
                    <w:r>
                      <w:t>phone 716</w:t>
                    </w:r>
                    <w:r>
                      <w:t>.</w:t>
                    </w:r>
                    <w:r>
                      <w:t>633</w:t>
                    </w:r>
                    <w:r>
                      <w:t>.</w:t>
                    </w:r>
                    <w:r>
                      <w:t>0705</w:t>
                    </w:r>
                    <w:r>
                      <w:t xml:space="preserve"> |</w:t>
                    </w:r>
                    <w:r>
                      <w:t xml:space="preserve"> fax 716</w:t>
                    </w:r>
                    <w:r>
                      <w:t>.</w:t>
                    </w:r>
                    <w:r>
                      <w:t>288</w:t>
                    </w:r>
                    <w:r>
                      <w:t>.</w:t>
                    </w:r>
                    <w:r>
                      <w:t>9400</w:t>
                    </w:r>
                    <w:r>
                      <w:t xml:space="preserve"> | </w:t>
                    </w:r>
                    <w:r>
                      <w:t>www.wnylrc.org</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84585" w14:textId="77777777" w:rsidR="0005538D" w:rsidRDefault="0005538D" w:rsidP="0005538D">
      <w:pPr>
        <w:spacing w:after="0" w:line="240" w:lineRule="auto"/>
      </w:pPr>
      <w:r>
        <w:separator/>
      </w:r>
    </w:p>
  </w:footnote>
  <w:footnote w:type="continuationSeparator" w:id="0">
    <w:p w14:paraId="506FFD5F" w14:textId="77777777" w:rsidR="0005538D" w:rsidRDefault="0005538D" w:rsidP="0005538D">
      <w:pPr>
        <w:spacing w:after="0" w:line="240" w:lineRule="auto"/>
      </w:pPr>
      <w:r>
        <w:continuationSeparator/>
      </w:r>
    </w:p>
  </w:footnote>
  <w:footnote w:type="continuationNotice" w:id="1">
    <w:p w14:paraId="115C37D6" w14:textId="77777777" w:rsidR="0005538D" w:rsidRDefault="000553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4EE8B" w14:textId="77777777" w:rsidR="00626D7A" w:rsidRDefault="00626D7A">
    <w:pPr>
      <w:pStyle w:val="Header"/>
    </w:pPr>
    <w:r>
      <w:rPr>
        <w:noProof/>
        <w:lang w:eastAsia="en-GB"/>
      </w:rPr>
      <w:drawing>
        <wp:anchor distT="0" distB="0" distL="114300" distR="114300" simplePos="0" relativeHeight="251658241" behindDoc="0" locked="0" layoutInCell="1" allowOverlap="1" wp14:anchorId="6D921C60" wp14:editId="195775C1">
          <wp:simplePos x="0" y="0"/>
          <wp:positionH relativeFrom="column">
            <wp:posOffset>441956</wp:posOffset>
          </wp:positionH>
          <wp:positionV relativeFrom="paragraph">
            <wp:posOffset>-141605</wp:posOffset>
          </wp:positionV>
          <wp:extent cx="1781175" cy="827698"/>
          <wp:effectExtent l="0" t="0" r="0" b="0"/>
          <wp:wrapNone/>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1175" cy="827698"/>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2" behindDoc="0" locked="0" layoutInCell="1" allowOverlap="1" wp14:anchorId="4B4D2FB9" wp14:editId="6B2CB867">
              <wp:simplePos x="0" y="0"/>
              <wp:positionH relativeFrom="column">
                <wp:posOffset>2571750</wp:posOffset>
              </wp:positionH>
              <wp:positionV relativeFrom="paragraph">
                <wp:posOffset>-221615</wp:posOffset>
              </wp:positionV>
              <wp:extent cx="3819525" cy="428625"/>
              <wp:effectExtent l="0" t="0" r="0" b="0"/>
              <wp:wrapNone/>
              <wp:docPr id="3" name="Casetă text 3"/>
              <wp:cNvGraphicFramePr/>
              <a:graphic xmlns:a="http://schemas.openxmlformats.org/drawingml/2006/main">
                <a:graphicData uri="http://schemas.microsoft.com/office/word/2010/wordprocessingShape">
                  <wps:wsp>
                    <wps:cNvSpPr txBox="1"/>
                    <wps:spPr>
                      <a:xfrm>
                        <a:off x="0" y="0"/>
                        <a:ext cx="3819525"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50A421" w14:textId="77777777" w:rsidR="00626D7A" w:rsidRDefault="00626D7A" w:rsidP="00C20977">
                          <w:pPr>
                            <w:spacing w:after="0" w:line="240" w:lineRule="auto"/>
                            <w:jc w:val="right"/>
                          </w:pPr>
                          <w:r>
                            <w:t>Questioning existing practices. Testing new ideas.</w:t>
                          </w:r>
                        </w:p>
                        <w:p w14:paraId="16B54515" w14:textId="77777777" w:rsidR="00626D7A" w:rsidRDefault="00626D7A" w:rsidP="00C20977">
                          <w:pPr>
                            <w:spacing w:after="0" w:line="240" w:lineRule="auto"/>
                            <w:jc w:val="right"/>
                          </w:pPr>
                          <w:r>
                            <w:t>WNYLRC: a leader in library innovation.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4D2FB9" id="_x0000_t202" coordsize="21600,21600" o:spt="202" path="m,l,21600r21600,l21600,xe">
              <v:stroke joinstyle="miter"/>
              <v:path gradientshapeok="t" o:connecttype="rect"/>
            </v:shapetype>
            <v:shape id="Casetă text 3" o:spid="_x0000_s1026" type="#_x0000_t202" style="position:absolute;margin-left:202.5pt;margin-top:-17.45pt;width:300.75pt;height:33.7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" filled="f" stroked="f" strokeweight=".5pt">
              <v:textbox>
                <w:txbxContent>
                  <w:p w14:paraId="1E50A421" w14:textId="77777777" w:rsidR="00626D7A" w:rsidRDefault="00626D7A" w:rsidP="00C20977">
                    <w:pPr>
                      <w:spacing w:after="0" w:line="240" w:lineRule="auto"/>
                      <w:jc w:val="right"/>
                    </w:pPr>
                    <w:r>
                      <w:t>Questioning existing practices. Testing new ideas.</w:t>
                    </w:r>
                  </w:p>
                  <w:p w14:paraId="16B54515" w14:textId="77777777" w:rsidR="00626D7A" w:rsidRDefault="00626D7A" w:rsidP="00C20977">
                    <w:pPr>
                      <w:spacing w:after="0" w:line="240" w:lineRule="auto"/>
                      <w:jc w:val="right"/>
                    </w:pPr>
                    <w:r>
                      <w:t>WNYLRC: a leader in library innovation.</w:t>
                    </w:r>
                  </w:p>
                </w:txbxContent>
              </v:textbox>
            </v:shape>
          </w:pict>
        </mc:Fallback>
      </mc:AlternateContent>
    </w:r>
    <w:r>
      <w:rPr>
        <w:noProof/>
        <w:lang w:eastAsia="en-GB"/>
      </w:rPr>
      <w:drawing>
        <wp:anchor distT="0" distB="0" distL="114300" distR="114300" simplePos="0" relativeHeight="251658240" behindDoc="0" locked="0" layoutInCell="1" allowOverlap="1" wp14:anchorId="2DAB2C59" wp14:editId="1AD11F96">
          <wp:simplePos x="0" y="0"/>
          <wp:positionH relativeFrom="page">
            <wp:posOffset>9525</wp:posOffset>
          </wp:positionH>
          <wp:positionV relativeFrom="paragraph">
            <wp:posOffset>225425</wp:posOffset>
          </wp:positionV>
          <wp:extent cx="7733794" cy="295275"/>
          <wp:effectExtent l="0" t="0" r="635" b="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33794" cy="2952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F09D9"/>
    <w:multiLevelType w:val="hybridMultilevel"/>
    <w:tmpl w:val="1098D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160825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itlin Kenney">
    <w15:presenceInfo w15:providerId="AD" w15:userId="S::ckenney@wnylrc.org::65865091-b5cc-47f8-85ce-b77ac900d6dc"/>
  </w15:person>
  <w15:person w15:author="Heidi Ziemer">
    <w15:presenceInfo w15:providerId="AD" w15:userId="S::hziemer@wnylrc.org::b49e1382-195b-42da-b61f-270ef4538546"/>
  </w15:person>
  <w15:person w15:author="Sheryl Knab">
    <w15:presenceInfo w15:providerId="AD" w15:userId="S::sknab@wnylrc.org::91487755-fa58-47c2-8f64-c9c4ea61e21d"/>
  </w15:person>
  <w15:person w15:author="Jennifer Northup">
    <w15:presenceInfo w15:providerId="AD" w15:userId="S::jnorthup@wnylrc.org::d29d4db8-fd07-4e7c-8b6a-e262f1dc00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729"/>
    <w:rsid w:val="00010B3F"/>
    <w:rsid w:val="00035C3F"/>
    <w:rsid w:val="0005538D"/>
    <w:rsid w:val="000675B6"/>
    <w:rsid w:val="00082CF3"/>
    <w:rsid w:val="00085ED9"/>
    <w:rsid w:val="000C506F"/>
    <w:rsid w:val="000F32B7"/>
    <w:rsid w:val="000F5838"/>
    <w:rsid w:val="00131018"/>
    <w:rsid w:val="00166101"/>
    <w:rsid w:val="00216DAD"/>
    <w:rsid w:val="00241AE1"/>
    <w:rsid w:val="00244512"/>
    <w:rsid w:val="00256EE9"/>
    <w:rsid w:val="0026599A"/>
    <w:rsid w:val="002B10A6"/>
    <w:rsid w:val="002E3A92"/>
    <w:rsid w:val="002E758E"/>
    <w:rsid w:val="002F3F99"/>
    <w:rsid w:val="00337474"/>
    <w:rsid w:val="00342736"/>
    <w:rsid w:val="003A628B"/>
    <w:rsid w:val="003B335A"/>
    <w:rsid w:val="004240DF"/>
    <w:rsid w:val="004302C9"/>
    <w:rsid w:val="00451215"/>
    <w:rsid w:val="00455F44"/>
    <w:rsid w:val="00462491"/>
    <w:rsid w:val="0049585A"/>
    <w:rsid w:val="00497F88"/>
    <w:rsid w:val="004A7D47"/>
    <w:rsid w:val="004D108D"/>
    <w:rsid w:val="00586531"/>
    <w:rsid w:val="005A0DCF"/>
    <w:rsid w:val="00631D46"/>
    <w:rsid w:val="006A063D"/>
    <w:rsid w:val="006A3F17"/>
    <w:rsid w:val="006E6E14"/>
    <w:rsid w:val="0070046B"/>
    <w:rsid w:val="00706FC8"/>
    <w:rsid w:val="00727FB9"/>
    <w:rsid w:val="0077492C"/>
    <w:rsid w:val="00784AEF"/>
    <w:rsid w:val="007C4BD5"/>
    <w:rsid w:val="007E0B72"/>
    <w:rsid w:val="008316CC"/>
    <w:rsid w:val="008506CA"/>
    <w:rsid w:val="0085787D"/>
    <w:rsid w:val="008601CC"/>
    <w:rsid w:val="008851CE"/>
    <w:rsid w:val="008C54B2"/>
    <w:rsid w:val="008E4A6E"/>
    <w:rsid w:val="008F6918"/>
    <w:rsid w:val="009005F2"/>
    <w:rsid w:val="00914F42"/>
    <w:rsid w:val="009246EC"/>
    <w:rsid w:val="00927AAD"/>
    <w:rsid w:val="0096485D"/>
    <w:rsid w:val="00983375"/>
    <w:rsid w:val="00A06AD2"/>
    <w:rsid w:val="00A44AE4"/>
    <w:rsid w:val="00A9090B"/>
    <w:rsid w:val="00AA47FE"/>
    <w:rsid w:val="00AC7983"/>
    <w:rsid w:val="00AF3EF4"/>
    <w:rsid w:val="00B50B58"/>
    <w:rsid w:val="00B91BF3"/>
    <w:rsid w:val="00BB7169"/>
    <w:rsid w:val="00BE6368"/>
    <w:rsid w:val="00C019CD"/>
    <w:rsid w:val="00C25554"/>
    <w:rsid w:val="00C616C0"/>
    <w:rsid w:val="00C6790A"/>
    <w:rsid w:val="00C93C83"/>
    <w:rsid w:val="00CC0137"/>
    <w:rsid w:val="00CC39F1"/>
    <w:rsid w:val="00CE2729"/>
    <w:rsid w:val="00D363F1"/>
    <w:rsid w:val="00D503E4"/>
    <w:rsid w:val="00D65833"/>
    <w:rsid w:val="00D65ED4"/>
    <w:rsid w:val="00DC04C4"/>
    <w:rsid w:val="00DF1E96"/>
    <w:rsid w:val="00E710E2"/>
    <w:rsid w:val="00E71637"/>
    <w:rsid w:val="00E776BA"/>
    <w:rsid w:val="00EA4382"/>
    <w:rsid w:val="00EC41A6"/>
    <w:rsid w:val="00F0176B"/>
    <w:rsid w:val="00F12ACD"/>
    <w:rsid w:val="00F73E2B"/>
    <w:rsid w:val="00FA1961"/>
    <w:rsid w:val="00FB2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7B4AD"/>
  <w15:chartTrackingRefBased/>
  <w15:docId w15:val="{9B6A25CE-440C-491E-9712-3DB12276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729"/>
    <w:pPr>
      <w:spacing w:after="200" w:line="276" w:lineRule="auto"/>
    </w:pPr>
    <w:rPr>
      <w:kern w:val="0"/>
      <w14:ligatures w14:val="none"/>
    </w:rPr>
  </w:style>
  <w:style w:type="paragraph" w:styleId="Heading1">
    <w:name w:val="heading 1"/>
    <w:basedOn w:val="Normal"/>
    <w:next w:val="Normal"/>
    <w:link w:val="Heading1Char"/>
    <w:uiPriority w:val="9"/>
    <w:qFormat/>
    <w:rsid w:val="00CE272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E272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E2729"/>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E2729"/>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E2729"/>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E2729"/>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E2729"/>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E2729"/>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E2729"/>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7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27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27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27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27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27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27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27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2729"/>
    <w:rPr>
      <w:rFonts w:eastAsiaTheme="majorEastAsia" w:cstheme="majorBidi"/>
      <w:color w:val="272727" w:themeColor="text1" w:themeTint="D8"/>
    </w:rPr>
  </w:style>
  <w:style w:type="paragraph" w:styleId="Title">
    <w:name w:val="Title"/>
    <w:basedOn w:val="Normal"/>
    <w:next w:val="Normal"/>
    <w:link w:val="TitleChar"/>
    <w:uiPriority w:val="10"/>
    <w:qFormat/>
    <w:rsid w:val="00CE272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E27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2729"/>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E27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2729"/>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CE2729"/>
    <w:rPr>
      <w:i/>
      <w:iCs/>
      <w:color w:val="404040" w:themeColor="text1" w:themeTint="BF"/>
    </w:rPr>
  </w:style>
  <w:style w:type="paragraph" w:styleId="ListParagraph">
    <w:name w:val="List Paragraph"/>
    <w:basedOn w:val="Normal"/>
    <w:uiPriority w:val="34"/>
    <w:qFormat/>
    <w:rsid w:val="00CE2729"/>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CE2729"/>
    <w:rPr>
      <w:i/>
      <w:iCs/>
      <w:color w:val="0F4761" w:themeColor="accent1" w:themeShade="BF"/>
    </w:rPr>
  </w:style>
  <w:style w:type="paragraph" w:styleId="IntenseQuote">
    <w:name w:val="Intense Quote"/>
    <w:basedOn w:val="Normal"/>
    <w:next w:val="Normal"/>
    <w:link w:val="IntenseQuoteChar"/>
    <w:uiPriority w:val="30"/>
    <w:qFormat/>
    <w:rsid w:val="00CE2729"/>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CE2729"/>
    <w:rPr>
      <w:i/>
      <w:iCs/>
      <w:color w:val="0F4761" w:themeColor="accent1" w:themeShade="BF"/>
    </w:rPr>
  </w:style>
  <w:style w:type="character" w:styleId="IntenseReference">
    <w:name w:val="Intense Reference"/>
    <w:basedOn w:val="DefaultParagraphFont"/>
    <w:uiPriority w:val="32"/>
    <w:qFormat/>
    <w:rsid w:val="00CE2729"/>
    <w:rPr>
      <w:b/>
      <w:bCs/>
      <w:smallCaps/>
      <w:color w:val="0F4761" w:themeColor="accent1" w:themeShade="BF"/>
      <w:spacing w:val="5"/>
    </w:rPr>
  </w:style>
  <w:style w:type="paragraph" w:styleId="Header">
    <w:name w:val="header"/>
    <w:basedOn w:val="Normal"/>
    <w:link w:val="HeaderChar"/>
    <w:uiPriority w:val="99"/>
    <w:unhideWhenUsed/>
    <w:rsid w:val="00CE27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729"/>
    <w:rPr>
      <w:kern w:val="0"/>
      <w14:ligatures w14:val="none"/>
    </w:rPr>
  </w:style>
  <w:style w:type="paragraph" w:styleId="Footer">
    <w:name w:val="footer"/>
    <w:basedOn w:val="Normal"/>
    <w:link w:val="FooterChar"/>
    <w:uiPriority w:val="99"/>
    <w:unhideWhenUsed/>
    <w:rsid w:val="00CE27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729"/>
    <w:rPr>
      <w:kern w:val="0"/>
      <w14:ligatures w14:val="none"/>
    </w:rPr>
  </w:style>
  <w:style w:type="paragraph" w:styleId="NoSpacing">
    <w:name w:val="No Spacing"/>
    <w:uiPriority w:val="1"/>
    <w:qFormat/>
    <w:rsid w:val="00CE2729"/>
    <w:pPr>
      <w:spacing w:after="0" w:line="240" w:lineRule="auto"/>
    </w:pPr>
    <w:rPr>
      <w:kern w:val="0"/>
      <w14:ligatures w14:val="none"/>
    </w:rPr>
  </w:style>
  <w:style w:type="character" w:styleId="CommentReference">
    <w:name w:val="annotation reference"/>
    <w:basedOn w:val="DefaultParagraphFont"/>
    <w:uiPriority w:val="99"/>
    <w:semiHidden/>
    <w:unhideWhenUsed/>
    <w:rsid w:val="00CE2729"/>
    <w:rPr>
      <w:sz w:val="16"/>
      <w:szCs w:val="16"/>
    </w:rPr>
  </w:style>
  <w:style w:type="paragraph" w:styleId="CommentText">
    <w:name w:val="annotation text"/>
    <w:basedOn w:val="Normal"/>
    <w:link w:val="CommentTextChar"/>
    <w:uiPriority w:val="99"/>
    <w:unhideWhenUsed/>
    <w:rsid w:val="00CE2729"/>
    <w:pPr>
      <w:spacing w:line="240" w:lineRule="auto"/>
    </w:pPr>
    <w:rPr>
      <w:sz w:val="20"/>
      <w:szCs w:val="20"/>
    </w:rPr>
  </w:style>
  <w:style w:type="character" w:customStyle="1" w:styleId="CommentTextChar">
    <w:name w:val="Comment Text Char"/>
    <w:basedOn w:val="DefaultParagraphFont"/>
    <w:link w:val="CommentText"/>
    <w:uiPriority w:val="99"/>
    <w:rsid w:val="00CE272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A628B"/>
    <w:rPr>
      <w:b/>
      <w:bCs/>
    </w:rPr>
  </w:style>
  <w:style w:type="character" w:customStyle="1" w:styleId="CommentSubjectChar">
    <w:name w:val="Comment Subject Char"/>
    <w:basedOn w:val="CommentTextChar"/>
    <w:link w:val="CommentSubject"/>
    <w:uiPriority w:val="99"/>
    <w:semiHidden/>
    <w:rsid w:val="003A628B"/>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1877</Characters>
  <Application>Microsoft Office Word</Application>
  <DocSecurity>0</DocSecurity>
  <Lines>39</Lines>
  <Paragraphs>20</Paragraphs>
  <ScaleCrop>false</ScaleCrop>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Kenney</dc:creator>
  <cp:keywords/>
  <dc:description/>
  <cp:lastModifiedBy>Caitlin Kenney</cp:lastModifiedBy>
  <cp:revision>2</cp:revision>
  <dcterms:created xsi:type="dcterms:W3CDTF">2024-05-09T19:47:00Z</dcterms:created>
  <dcterms:modified xsi:type="dcterms:W3CDTF">2024-05-09T19:47:00Z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79437bb9-3b80-4cfa-9531-d28b0cb6932f</vt:lpwstr>
  </property>
</Properties>
</file>